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EDF229" w14:textId="024477C3" w:rsidR="003C7E02" w:rsidRDefault="00C70C59" w:rsidP="008F5CE6">
      <w:pPr>
        <w:spacing w:line="360" w:lineRule="auto"/>
        <w:jc w:val="center"/>
        <w:rPr>
          <w:rFonts w:ascii="Arial" w:hAnsi="Arial" w:cs="Arial"/>
          <w:b/>
          <w:bCs/>
          <w:color w:val="404040"/>
        </w:rPr>
      </w:pPr>
      <w:r>
        <w:rPr>
          <w:noProof/>
        </w:rPr>
        <w:drawing>
          <wp:inline distT="0" distB="0" distL="0" distR="0" wp14:anchorId="771BBF64" wp14:editId="3A3E772D">
            <wp:extent cx="2171700" cy="107632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5">
                      <a:extLst>
                        <a:ext uri="{28A0092B-C50C-407E-A947-70E740481C1C}">
                          <a14:useLocalDpi xmlns:a14="http://schemas.microsoft.com/office/drawing/2010/main" val="0"/>
                        </a:ext>
                      </a:extLst>
                    </a:blip>
                    <a:stretch>
                      <a:fillRect/>
                    </a:stretch>
                  </pic:blipFill>
                  <pic:spPr>
                    <a:xfrm>
                      <a:off x="0" y="0"/>
                      <a:ext cx="2171700" cy="1076325"/>
                    </a:xfrm>
                    <a:prstGeom prst="rect">
                      <a:avLst/>
                    </a:prstGeom>
                  </pic:spPr>
                </pic:pic>
              </a:graphicData>
            </a:graphic>
          </wp:inline>
        </w:drawing>
      </w:r>
    </w:p>
    <w:p w14:paraId="536FED3A" w14:textId="6F5B7FAC" w:rsidR="003C7E02" w:rsidRPr="002B0E0B" w:rsidRDefault="003C7E02" w:rsidP="003521A0">
      <w:pPr>
        <w:spacing w:line="360" w:lineRule="auto"/>
        <w:jc w:val="both"/>
        <w:rPr>
          <w:rFonts w:ascii="Arial" w:hAnsi="Arial" w:cs="Arial"/>
          <w:bCs/>
          <w:color w:val="404040"/>
          <w:u w:val="single"/>
        </w:rPr>
      </w:pPr>
      <w:r w:rsidRPr="002B0E0B">
        <w:rPr>
          <w:rFonts w:ascii="Arial" w:hAnsi="Arial" w:cs="Arial"/>
          <w:b/>
          <w:bCs/>
          <w:color w:val="404040"/>
          <w:u w:val="single"/>
        </w:rPr>
        <w:t>TISKOVÁ ZPRÁVA</w:t>
      </w:r>
      <w:r w:rsidRPr="002B0E0B">
        <w:rPr>
          <w:rFonts w:ascii="Arial" w:hAnsi="Arial" w:cs="Arial"/>
          <w:bCs/>
          <w:color w:val="404040"/>
          <w:u w:val="single"/>
        </w:rPr>
        <w:tab/>
      </w:r>
      <w:r w:rsidRPr="002B0E0B">
        <w:rPr>
          <w:rFonts w:ascii="Arial" w:hAnsi="Arial" w:cs="Arial"/>
          <w:bCs/>
          <w:color w:val="404040"/>
          <w:u w:val="single"/>
        </w:rPr>
        <w:tab/>
      </w:r>
      <w:r w:rsidRPr="002B0E0B">
        <w:rPr>
          <w:rFonts w:ascii="Arial" w:hAnsi="Arial" w:cs="Arial"/>
          <w:bCs/>
          <w:color w:val="404040"/>
          <w:u w:val="single"/>
        </w:rPr>
        <w:tab/>
      </w:r>
      <w:r w:rsidRPr="002B0E0B">
        <w:rPr>
          <w:rFonts w:ascii="Arial" w:hAnsi="Arial" w:cs="Arial"/>
          <w:bCs/>
          <w:color w:val="404040"/>
          <w:u w:val="single"/>
        </w:rPr>
        <w:tab/>
      </w:r>
      <w:r w:rsidRPr="002B0E0B">
        <w:rPr>
          <w:rFonts w:ascii="Arial" w:hAnsi="Arial" w:cs="Arial"/>
          <w:bCs/>
          <w:color w:val="404040"/>
          <w:u w:val="single"/>
        </w:rPr>
        <w:tab/>
      </w:r>
      <w:r w:rsidRPr="002B0E0B">
        <w:rPr>
          <w:rFonts w:ascii="Arial" w:hAnsi="Arial" w:cs="Arial"/>
          <w:bCs/>
          <w:color w:val="404040"/>
          <w:u w:val="single"/>
        </w:rPr>
        <w:tab/>
      </w:r>
      <w:r>
        <w:rPr>
          <w:rFonts w:ascii="Arial" w:hAnsi="Arial" w:cs="Arial"/>
          <w:bCs/>
          <w:color w:val="404040"/>
          <w:u w:val="single"/>
        </w:rPr>
        <w:t xml:space="preserve">             </w:t>
      </w:r>
      <w:r w:rsidRPr="002B0E0B">
        <w:rPr>
          <w:rFonts w:ascii="Arial" w:hAnsi="Arial" w:cs="Arial"/>
          <w:bCs/>
          <w:color w:val="404040"/>
          <w:sz w:val="20"/>
          <w:szCs w:val="20"/>
          <w:u w:val="single"/>
        </w:rPr>
        <w:t>V Praze</w:t>
      </w:r>
      <w:r>
        <w:rPr>
          <w:rFonts w:ascii="Arial" w:hAnsi="Arial" w:cs="Arial"/>
          <w:bCs/>
          <w:color w:val="404040"/>
          <w:sz w:val="20"/>
          <w:szCs w:val="20"/>
          <w:u w:val="single"/>
        </w:rPr>
        <w:t xml:space="preserve"> </w:t>
      </w:r>
      <w:r w:rsidRPr="002B0E0B">
        <w:rPr>
          <w:rFonts w:ascii="Arial" w:hAnsi="Arial" w:cs="Arial"/>
          <w:bCs/>
          <w:color w:val="404040"/>
          <w:sz w:val="20"/>
          <w:szCs w:val="20"/>
          <w:u w:val="single"/>
        </w:rPr>
        <w:t>dne</w:t>
      </w:r>
      <w:r w:rsidR="00D569F5">
        <w:rPr>
          <w:rFonts w:ascii="Arial" w:hAnsi="Arial" w:cs="Arial"/>
          <w:bCs/>
          <w:color w:val="404040"/>
          <w:sz w:val="20"/>
          <w:szCs w:val="20"/>
          <w:u w:val="single"/>
        </w:rPr>
        <w:t xml:space="preserve"> </w:t>
      </w:r>
      <w:r w:rsidR="00817B69">
        <w:rPr>
          <w:rFonts w:ascii="Arial" w:hAnsi="Arial" w:cs="Arial"/>
          <w:bCs/>
          <w:color w:val="404040"/>
          <w:sz w:val="20"/>
          <w:szCs w:val="20"/>
          <w:u w:val="single"/>
        </w:rPr>
        <w:t>17</w:t>
      </w:r>
      <w:r w:rsidR="00D569F5">
        <w:rPr>
          <w:rFonts w:ascii="Arial" w:hAnsi="Arial" w:cs="Arial"/>
          <w:bCs/>
          <w:color w:val="404040"/>
          <w:sz w:val="20"/>
          <w:szCs w:val="20"/>
          <w:u w:val="single"/>
        </w:rPr>
        <w:t xml:space="preserve">. </w:t>
      </w:r>
      <w:r w:rsidR="00817B69">
        <w:rPr>
          <w:rFonts w:ascii="Arial" w:hAnsi="Arial" w:cs="Arial"/>
          <w:bCs/>
          <w:color w:val="404040"/>
          <w:sz w:val="20"/>
          <w:szCs w:val="20"/>
          <w:u w:val="single"/>
        </w:rPr>
        <w:t>5.</w:t>
      </w:r>
      <w:r w:rsidR="00D569F5">
        <w:rPr>
          <w:rFonts w:ascii="Arial" w:hAnsi="Arial" w:cs="Arial"/>
          <w:bCs/>
          <w:color w:val="404040"/>
          <w:sz w:val="20"/>
          <w:szCs w:val="20"/>
          <w:u w:val="single"/>
        </w:rPr>
        <w:t xml:space="preserve"> 20</w:t>
      </w:r>
      <w:r w:rsidR="005437B6">
        <w:rPr>
          <w:rFonts w:ascii="Arial" w:hAnsi="Arial" w:cs="Arial"/>
          <w:bCs/>
          <w:color w:val="404040"/>
          <w:sz w:val="20"/>
          <w:szCs w:val="20"/>
          <w:u w:val="single"/>
        </w:rPr>
        <w:t>21</w:t>
      </w:r>
    </w:p>
    <w:p w14:paraId="07ECBE37" w14:textId="3EBB15B6" w:rsidR="003C7E02" w:rsidRDefault="0031300E" w:rsidP="001C11C9">
      <w:pPr>
        <w:pStyle w:val="Nadpis1"/>
        <w:jc w:val="center"/>
        <w:rPr>
          <w:rFonts w:ascii="Arial" w:hAnsi="Arial" w:cs="Arial"/>
          <w:sz w:val="24"/>
          <w:szCs w:val="24"/>
        </w:rPr>
      </w:pPr>
      <w:r>
        <w:rPr>
          <w:rFonts w:ascii="Arial" w:hAnsi="Arial" w:cs="Arial"/>
          <w:sz w:val="24"/>
          <w:szCs w:val="24"/>
        </w:rPr>
        <w:t xml:space="preserve">BB Centrum rozšiřuje nabídku restaurací o </w:t>
      </w:r>
      <w:r w:rsidR="005437B6">
        <w:rPr>
          <w:rFonts w:ascii="Arial" w:hAnsi="Arial" w:cs="Arial"/>
          <w:sz w:val="24"/>
          <w:szCs w:val="24"/>
        </w:rPr>
        <w:t xml:space="preserve">moderní </w:t>
      </w:r>
      <w:r>
        <w:rPr>
          <w:rFonts w:ascii="Arial" w:hAnsi="Arial" w:cs="Arial"/>
          <w:sz w:val="24"/>
          <w:szCs w:val="24"/>
        </w:rPr>
        <w:t>vietnamskou kuchyni</w:t>
      </w:r>
      <w:r w:rsidR="003C7E02">
        <w:rPr>
          <w:rFonts w:ascii="Arial" w:hAnsi="Arial" w:cs="Arial"/>
          <w:sz w:val="24"/>
          <w:szCs w:val="24"/>
        </w:rPr>
        <w:t xml:space="preserve"> </w:t>
      </w:r>
    </w:p>
    <w:p w14:paraId="2049E5ED" w14:textId="77777777" w:rsidR="003C7E02" w:rsidRPr="003521A0" w:rsidRDefault="003C7E02" w:rsidP="003521A0">
      <w:pPr>
        <w:jc w:val="both"/>
        <w:rPr>
          <w:lang w:eastAsia="en-US"/>
        </w:rPr>
      </w:pPr>
    </w:p>
    <w:p w14:paraId="68876E52" w14:textId="29E6C5D0" w:rsidR="003C7E02" w:rsidRDefault="006C562B" w:rsidP="00A146F9">
      <w:pPr>
        <w:spacing w:line="360" w:lineRule="auto"/>
        <w:jc w:val="both"/>
        <w:rPr>
          <w:rFonts w:ascii="Arial" w:hAnsi="Arial" w:cs="Arial"/>
          <w:b/>
          <w:bCs/>
          <w:sz w:val="20"/>
          <w:szCs w:val="20"/>
        </w:rPr>
      </w:pPr>
      <w:r>
        <w:rPr>
          <w:rFonts w:ascii="Arial" w:hAnsi="Arial" w:cs="Arial"/>
          <w:b/>
          <w:bCs/>
          <w:sz w:val="20"/>
          <w:szCs w:val="20"/>
        </w:rPr>
        <w:t xml:space="preserve">Dnes se na Náměstí Brumlovka </w:t>
      </w:r>
      <w:r w:rsidR="00DC4C10">
        <w:rPr>
          <w:rFonts w:ascii="Arial" w:hAnsi="Arial" w:cs="Arial"/>
          <w:b/>
          <w:bCs/>
          <w:sz w:val="20"/>
          <w:szCs w:val="20"/>
        </w:rPr>
        <w:t xml:space="preserve">v budově Beta </w:t>
      </w:r>
      <w:r w:rsidR="0031300E" w:rsidRPr="3A3E772D">
        <w:rPr>
          <w:rFonts w:ascii="Arial" w:hAnsi="Arial" w:cs="Arial"/>
          <w:b/>
          <w:bCs/>
          <w:sz w:val="20"/>
          <w:szCs w:val="20"/>
        </w:rPr>
        <w:t>v</w:t>
      </w:r>
      <w:r w:rsidR="00AA1780" w:rsidRPr="3A3E772D">
        <w:rPr>
          <w:rFonts w:ascii="Arial" w:hAnsi="Arial" w:cs="Arial"/>
          <w:b/>
          <w:bCs/>
          <w:sz w:val="20"/>
          <w:szCs w:val="20"/>
        </w:rPr>
        <w:t xml:space="preserve"> pražském </w:t>
      </w:r>
      <w:r w:rsidR="0031300E" w:rsidRPr="3A3E772D">
        <w:rPr>
          <w:rFonts w:ascii="Arial" w:hAnsi="Arial" w:cs="Arial"/>
          <w:b/>
          <w:bCs/>
          <w:sz w:val="20"/>
          <w:szCs w:val="20"/>
        </w:rPr>
        <w:t xml:space="preserve">BB Centru otevírá nová restaurace Dian nabízející speciality vietnamské kuchyně. Nabídka </w:t>
      </w:r>
      <w:r w:rsidR="008E548D" w:rsidRPr="3A3E772D">
        <w:rPr>
          <w:rFonts w:ascii="Arial" w:hAnsi="Arial" w:cs="Arial"/>
          <w:b/>
          <w:bCs/>
          <w:sz w:val="20"/>
          <w:szCs w:val="20"/>
        </w:rPr>
        <w:t>gastro</w:t>
      </w:r>
      <w:r w:rsidR="00DC4C10">
        <w:rPr>
          <w:rFonts w:ascii="Arial" w:hAnsi="Arial" w:cs="Arial"/>
          <w:b/>
          <w:bCs/>
          <w:sz w:val="20"/>
          <w:szCs w:val="20"/>
        </w:rPr>
        <w:t>nomických zážitků ve zdejší</w:t>
      </w:r>
      <w:r w:rsidR="008E548D" w:rsidRPr="3A3E772D">
        <w:rPr>
          <w:rFonts w:ascii="Arial" w:hAnsi="Arial" w:cs="Arial"/>
          <w:b/>
          <w:bCs/>
          <w:sz w:val="20"/>
          <w:szCs w:val="20"/>
        </w:rPr>
        <w:t xml:space="preserve"> </w:t>
      </w:r>
      <w:r w:rsidR="00AA1780" w:rsidRPr="3A3E772D">
        <w:rPr>
          <w:rFonts w:ascii="Arial" w:hAnsi="Arial" w:cs="Arial"/>
          <w:b/>
          <w:bCs/>
          <w:sz w:val="20"/>
          <w:szCs w:val="20"/>
        </w:rPr>
        <w:t xml:space="preserve">v lokalitě </w:t>
      </w:r>
      <w:r w:rsidR="0031300E" w:rsidRPr="3A3E772D">
        <w:rPr>
          <w:rFonts w:ascii="Arial" w:hAnsi="Arial" w:cs="Arial"/>
          <w:b/>
          <w:bCs/>
          <w:sz w:val="20"/>
          <w:szCs w:val="20"/>
        </w:rPr>
        <w:t xml:space="preserve">se </w:t>
      </w:r>
      <w:r w:rsidR="008E548D" w:rsidRPr="3A3E772D">
        <w:rPr>
          <w:rFonts w:ascii="Arial" w:hAnsi="Arial" w:cs="Arial"/>
          <w:b/>
          <w:bCs/>
          <w:sz w:val="20"/>
          <w:szCs w:val="20"/>
        </w:rPr>
        <w:t xml:space="preserve">díky tomu rozroste o nové </w:t>
      </w:r>
      <w:r>
        <w:rPr>
          <w:rFonts w:ascii="Arial" w:hAnsi="Arial" w:cs="Arial"/>
          <w:b/>
          <w:bCs/>
          <w:sz w:val="20"/>
          <w:szCs w:val="20"/>
        </w:rPr>
        <w:t xml:space="preserve">a jedinečné </w:t>
      </w:r>
      <w:r w:rsidR="008E548D" w:rsidRPr="3A3E772D">
        <w:rPr>
          <w:rFonts w:ascii="Arial" w:hAnsi="Arial" w:cs="Arial"/>
          <w:b/>
          <w:bCs/>
          <w:sz w:val="20"/>
          <w:szCs w:val="20"/>
        </w:rPr>
        <w:t>asijské chutě</w:t>
      </w:r>
      <w:r w:rsidR="005437B6">
        <w:rPr>
          <w:rFonts w:ascii="Arial" w:hAnsi="Arial" w:cs="Arial"/>
          <w:b/>
          <w:bCs/>
          <w:sz w:val="20"/>
          <w:szCs w:val="20"/>
        </w:rPr>
        <w:t xml:space="preserve">. </w:t>
      </w:r>
      <w:r w:rsidR="00994F45">
        <w:rPr>
          <w:rFonts w:ascii="Arial" w:hAnsi="Arial" w:cs="Arial"/>
          <w:b/>
          <w:bCs/>
          <w:sz w:val="20"/>
          <w:szCs w:val="20"/>
        </w:rPr>
        <w:t>Majitelé restaurace</w:t>
      </w:r>
      <w:r w:rsidR="00F5066B">
        <w:rPr>
          <w:rFonts w:ascii="Arial" w:hAnsi="Arial" w:cs="Arial"/>
          <w:b/>
          <w:bCs/>
          <w:sz w:val="20"/>
          <w:szCs w:val="20"/>
        </w:rPr>
        <w:t xml:space="preserve">, </w:t>
      </w:r>
      <w:r w:rsidR="00F5066B" w:rsidRPr="005700E0">
        <w:rPr>
          <w:rFonts w:ascii="Arial" w:hAnsi="Arial" w:cs="Arial"/>
          <w:b/>
          <w:bCs/>
          <w:sz w:val="20"/>
          <w:szCs w:val="20"/>
        </w:rPr>
        <w:t xml:space="preserve">bratři </w:t>
      </w:r>
      <w:proofErr w:type="spellStart"/>
      <w:r w:rsidR="00F5066B" w:rsidRPr="005700E0">
        <w:rPr>
          <w:rFonts w:ascii="Arial" w:hAnsi="Arial" w:cs="Arial"/>
          <w:b/>
          <w:bCs/>
          <w:sz w:val="20"/>
          <w:szCs w:val="20"/>
        </w:rPr>
        <w:t>Khahn</w:t>
      </w:r>
      <w:proofErr w:type="spellEnd"/>
      <w:r w:rsidR="00F5066B" w:rsidRPr="005700E0">
        <w:rPr>
          <w:rFonts w:ascii="Arial" w:hAnsi="Arial" w:cs="Arial"/>
          <w:b/>
          <w:bCs/>
          <w:sz w:val="20"/>
          <w:szCs w:val="20"/>
        </w:rPr>
        <w:t xml:space="preserve"> a </w:t>
      </w:r>
      <w:proofErr w:type="spellStart"/>
      <w:r w:rsidR="00F5066B" w:rsidRPr="005700E0">
        <w:rPr>
          <w:rFonts w:ascii="Arial" w:hAnsi="Arial" w:cs="Arial"/>
          <w:b/>
          <w:bCs/>
          <w:sz w:val="20"/>
          <w:szCs w:val="20"/>
        </w:rPr>
        <w:t>Giang</w:t>
      </w:r>
      <w:proofErr w:type="spellEnd"/>
      <w:r w:rsidR="00F5066B" w:rsidRPr="005700E0">
        <w:rPr>
          <w:rFonts w:ascii="Arial" w:hAnsi="Arial" w:cs="Arial"/>
          <w:b/>
          <w:bCs/>
          <w:sz w:val="20"/>
          <w:szCs w:val="20"/>
        </w:rPr>
        <w:t xml:space="preserve"> Ta</w:t>
      </w:r>
      <w:r w:rsidR="00F5066B">
        <w:rPr>
          <w:rFonts w:ascii="Arial" w:hAnsi="Arial" w:cs="Arial"/>
          <w:sz w:val="20"/>
          <w:szCs w:val="20"/>
        </w:rPr>
        <w:t>,</w:t>
      </w:r>
      <w:r w:rsidR="00994F45">
        <w:rPr>
          <w:rFonts w:ascii="Arial" w:hAnsi="Arial" w:cs="Arial"/>
          <w:b/>
          <w:bCs/>
          <w:sz w:val="20"/>
          <w:szCs w:val="20"/>
        </w:rPr>
        <w:t xml:space="preserve"> </w:t>
      </w:r>
      <w:r w:rsidR="00A146F9" w:rsidRPr="00A146F9">
        <w:rPr>
          <w:rFonts w:ascii="Arial" w:hAnsi="Arial" w:cs="Arial"/>
          <w:b/>
          <w:bCs/>
          <w:sz w:val="20"/>
          <w:szCs w:val="20"/>
        </w:rPr>
        <w:t>mají na svém</w:t>
      </w:r>
      <w:r w:rsidR="00A146F9">
        <w:rPr>
          <w:rFonts w:ascii="Arial" w:hAnsi="Arial" w:cs="Arial"/>
          <w:b/>
          <w:bCs/>
          <w:sz w:val="20"/>
          <w:szCs w:val="20"/>
        </w:rPr>
        <w:t xml:space="preserve"> </w:t>
      </w:r>
      <w:r w:rsidR="00A146F9" w:rsidRPr="00A146F9">
        <w:rPr>
          <w:rFonts w:ascii="Arial" w:hAnsi="Arial" w:cs="Arial"/>
          <w:b/>
          <w:bCs/>
          <w:sz w:val="20"/>
          <w:szCs w:val="20"/>
        </w:rPr>
        <w:t>gastronomickém kontě již několik výrazných úspěchů.</w:t>
      </w:r>
    </w:p>
    <w:p w14:paraId="153F7463" w14:textId="77777777" w:rsidR="00A146F9" w:rsidRPr="002D6632" w:rsidRDefault="00A146F9" w:rsidP="00E023C7">
      <w:pPr>
        <w:spacing w:line="360" w:lineRule="auto"/>
        <w:jc w:val="both"/>
        <w:rPr>
          <w:b/>
        </w:rPr>
      </w:pPr>
    </w:p>
    <w:p w14:paraId="51628BDF" w14:textId="243DD323" w:rsidR="003C7E02" w:rsidRDefault="00FA5593" w:rsidP="003521A0">
      <w:pPr>
        <w:spacing w:line="360" w:lineRule="auto"/>
        <w:jc w:val="both"/>
        <w:rPr>
          <w:rFonts w:ascii="Arial" w:hAnsi="Arial" w:cs="Arial"/>
          <w:sz w:val="20"/>
          <w:szCs w:val="20"/>
        </w:rPr>
      </w:pPr>
      <w:r>
        <w:rPr>
          <w:rFonts w:ascii="Arial" w:hAnsi="Arial" w:cs="Arial"/>
          <w:sz w:val="20"/>
          <w:szCs w:val="20"/>
        </w:rPr>
        <w:t>Restaurace Dian je nejmladší</w:t>
      </w:r>
      <w:r w:rsidR="0029483B">
        <w:rPr>
          <w:rFonts w:ascii="Arial" w:hAnsi="Arial" w:cs="Arial"/>
          <w:sz w:val="20"/>
          <w:szCs w:val="20"/>
        </w:rPr>
        <w:t xml:space="preserve">m </w:t>
      </w:r>
      <w:r>
        <w:rPr>
          <w:rFonts w:ascii="Arial" w:hAnsi="Arial" w:cs="Arial"/>
          <w:sz w:val="20"/>
          <w:szCs w:val="20"/>
        </w:rPr>
        <w:t>přírůst</w:t>
      </w:r>
      <w:r w:rsidR="0029483B">
        <w:rPr>
          <w:rFonts w:ascii="Arial" w:hAnsi="Arial" w:cs="Arial"/>
          <w:sz w:val="20"/>
          <w:szCs w:val="20"/>
        </w:rPr>
        <w:t>kem</w:t>
      </w:r>
      <w:r>
        <w:rPr>
          <w:rFonts w:ascii="Arial" w:hAnsi="Arial" w:cs="Arial"/>
          <w:sz w:val="20"/>
          <w:szCs w:val="20"/>
        </w:rPr>
        <w:t xml:space="preserve"> do </w:t>
      </w:r>
      <w:r w:rsidR="00A146F9">
        <w:rPr>
          <w:rFonts w:ascii="Arial" w:hAnsi="Arial" w:cs="Arial"/>
          <w:sz w:val="20"/>
          <w:szCs w:val="20"/>
        </w:rPr>
        <w:t xml:space="preserve">rodiny </w:t>
      </w:r>
      <w:r>
        <w:rPr>
          <w:rFonts w:ascii="Arial" w:hAnsi="Arial" w:cs="Arial"/>
          <w:sz w:val="20"/>
          <w:szCs w:val="20"/>
        </w:rPr>
        <w:t>Taro Group</w:t>
      </w:r>
      <w:r w:rsidR="00E023C7">
        <w:rPr>
          <w:rFonts w:ascii="Arial" w:hAnsi="Arial" w:cs="Arial"/>
          <w:sz w:val="20"/>
          <w:szCs w:val="20"/>
        </w:rPr>
        <w:t>.</w:t>
      </w:r>
      <w:r w:rsidR="00A146F9">
        <w:rPr>
          <w:rFonts w:ascii="Arial" w:hAnsi="Arial" w:cs="Arial"/>
          <w:sz w:val="20"/>
          <w:szCs w:val="20"/>
        </w:rPr>
        <w:t xml:space="preserve"> </w:t>
      </w:r>
      <w:r w:rsidR="0029483B">
        <w:rPr>
          <w:rFonts w:ascii="Arial" w:hAnsi="Arial" w:cs="Arial"/>
          <w:sz w:val="20"/>
          <w:szCs w:val="20"/>
        </w:rPr>
        <w:t>První z</w:t>
      </w:r>
      <w:r w:rsidR="00E023C7">
        <w:rPr>
          <w:rFonts w:ascii="Arial" w:hAnsi="Arial" w:cs="Arial"/>
          <w:sz w:val="20"/>
          <w:szCs w:val="20"/>
        </w:rPr>
        <w:t> </w:t>
      </w:r>
      <w:r w:rsidR="0029483B">
        <w:rPr>
          <w:rFonts w:ascii="Arial" w:hAnsi="Arial" w:cs="Arial"/>
          <w:sz w:val="20"/>
          <w:szCs w:val="20"/>
        </w:rPr>
        <w:t>restaurací</w:t>
      </w:r>
      <w:r w:rsidR="00E023C7">
        <w:rPr>
          <w:rFonts w:ascii="Arial" w:hAnsi="Arial" w:cs="Arial"/>
          <w:sz w:val="20"/>
          <w:szCs w:val="20"/>
        </w:rPr>
        <w:t>,</w:t>
      </w:r>
      <w:r w:rsidR="0029483B">
        <w:rPr>
          <w:rFonts w:ascii="Arial" w:hAnsi="Arial" w:cs="Arial"/>
          <w:sz w:val="20"/>
          <w:szCs w:val="20"/>
        </w:rPr>
        <w:t xml:space="preserve"> </w:t>
      </w:r>
      <w:proofErr w:type="spellStart"/>
      <w:r>
        <w:rPr>
          <w:rFonts w:ascii="Arial" w:hAnsi="Arial" w:cs="Arial"/>
          <w:sz w:val="20"/>
          <w:szCs w:val="20"/>
        </w:rPr>
        <w:t>Gao</w:t>
      </w:r>
      <w:proofErr w:type="spellEnd"/>
      <w:r>
        <w:rPr>
          <w:rFonts w:ascii="Arial" w:hAnsi="Arial" w:cs="Arial"/>
          <w:sz w:val="20"/>
          <w:szCs w:val="20"/>
        </w:rPr>
        <w:t xml:space="preserve"> Den </w:t>
      </w:r>
      <w:r w:rsidR="005700E0">
        <w:rPr>
          <w:rFonts w:ascii="Arial" w:hAnsi="Arial" w:cs="Arial"/>
          <w:sz w:val="20"/>
          <w:szCs w:val="20"/>
        </w:rPr>
        <w:t>v</w:t>
      </w:r>
      <w:r>
        <w:rPr>
          <w:rFonts w:ascii="Arial" w:hAnsi="Arial" w:cs="Arial"/>
          <w:sz w:val="20"/>
          <w:szCs w:val="20"/>
        </w:rPr>
        <w:t> pražských Stodůlkách</w:t>
      </w:r>
      <w:r w:rsidR="00E023C7">
        <w:rPr>
          <w:rFonts w:ascii="Arial" w:hAnsi="Arial" w:cs="Arial"/>
          <w:sz w:val="20"/>
          <w:szCs w:val="20"/>
        </w:rPr>
        <w:t>,</w:t>
      </w:r>
      <w:r w:rsidR="00A146F9">
        <w:rPr>
          <w:rFonts w:ascii="Arial" w:hAnsi="Arial" w:cs="Arial"/>
          <w:sz w:val="20"/>
          <w:szCs w:val="20"/>
        </w:rPr>
        <w:t xml:space="preserve"> </w:t>
      </w:r>
      <w:r w:rsidR="00E023C7">
        <w:rPr>
          <w:rFonts w:ascii="Arial" w:hAnsi="Arial" w:cs="Arial"/>
          <w:sz w:val="20"/>
          <w:szCs w:val="20"/>
        </w:rPr>
        <w:t>si rychle získala skvělou pověst, včetně umístění v Mauerově výběru.</w:t>
      </w:r>
      <w:r w:rsidR="005700E0">
        <w:rPr>
          <w:rFonts w:ascii="Arial" w:hAnsi="Arial" w:cs="Arial"/>
          <w:sz w:val="20"/>
          <w:szCs w:val="20"/>
        </w:rPr>
        <w:t xml:space="preserve"> </w:t>
      </w:r>
      <w:r w:rsidR="00E023C7">
        <w:rPr>
          <w:rFonts w:ascii="Arial" w:hAnsi="Arial" w:cs="Arial"/>
          <w:sz w:val="20"/>
          <w:szCs w:val="20"/>
        </w:rPr>
        <w:t>D</w:t>
      </w:r>
      <w:r>
        <w:rPr>
          <w:rFonts w:ascii="Arial" w:hAnsi="Arial" w:cs="Arial"/>
          <w:sz w:val="20"/>
          <w:szCs w:val="20"/>
        </w:rPr>
        <w:t>ruhý podnik s názvem Taro</w:t>
      </w:r>
      <w:r w:rsidR="00E023C7">
        <w:rPr>
          <w:rFonts w:ascii="Arial" w:hAnsi="Arial" w:cs="Arial"/>
          <w:sz w:val="20"/>
          <w:szCs w:val="20"/>
        </w:rPr>
        <w:t>, který</w:t>
      </w:r>
      <w:r w:rsidR="00076F14">
        <w:rPr>
          <w:rFonts w:ascii="Arial" w:hAnsi="Arial" w:cs="Arial"/>
          <w:sz w:val="20"/>
          <w:szCs w:val="20"/>
        </w:rPr>
        <w:t xml:space="preserve"> bratři</w:t>
      </w:r>
      <w:r w:rsidR="00E023C7">
        <w:rPr>
          <w:rFonts w:ascii="Arial" w:hAnsi="Arial" w:cs="Arial"/>
          <w:sz w:val="20"/>
          <w:szCs w:val="20"/>
        </w:rPr>
        <w:t xml:space="preserve"> vybudovali </w:t>
      </w:r>
      <w:r>
        <w:rPr>
          <w:rFonts w:ascii="Arial" w:hAnsi="Arial" w:cs="Arial"/>
          <w:sz w:val="20"/>
          <w:szCs w:val="20"/>
        </w:rPr>
        <w:t>na Smíchově</w:t>
      </w:r>
      <w:r w:rsidR="00E023C7">
        <w:rPr>
          <w:rFonts w:ascii="Arial" w:hAnsi="Arial" w:cs="Arial"/>
          <w:sz w:val="20"/>
          <w:szCs w:val="20"/>
        </w:rPr>
        <w:t>, zabodoval v ročence TOP restaurace 2018 jako objev roku</w:t>
      </w:r>
      <w:r>
        <w:rPr>
          <w:rFonts w:ascii="Arial" w:hAnsi="Arial" w:cs="Arial"/>
          <w:sz w:val="20"/>
          <w:szCs w:val="20"/>
        </w:rPr>
        <w:t>. Restaurace Dian je jejich třetím společným provozem. „</w:t>
      </w:r>
      <w:r w:rsidRPr="004B391C">
        <w:rPr>
          <w:rFonts w:ascii="Arial" w:hAnsi="Arial" w:cs="Arial"/>
          <w:i/>
          <w:iCs/>
          <w:sz w:val="20"/>
          <w:szCs w:val="20"/>
        </w:rPr>
        <w:t xml:space="preserve">BB Centrum jsme si zvolili jako ideální místo pro svůj nový podnik, protože jsme na Praze 4 strávili značnou část svého mládí a máme k ní </w:t>
      </w:r>
      <w:r w:rsidR="00E70917" w:rsidRPr="004B391C">
        <w:rPr>
          <w:rFonts w:ascii="Arial" w:hAnsi="Arial" w:cs="Arial"/>
          <w:i/>
          <w:iCs/>
          <w:sz w:val="20"/>
          <w:szCs w:val="20"/>
        </w:rPr>
        <w:t>blízko. Navíc nás zaujalo zdejší moderní zázemí a vstřícný postoj majitele k našemu konceptu gastronomie,</w:t>
      </w:r>
      <w:r w:rsidR="00E70917">
        <w:rPr>
          <w:rFonts w:ascii="Arial" w:hAnsi="Arial" w:cs="Arial"/>
          <w:sz w:val="20"/>
          <w:szCs w:val="20"/>
        </w:rPr>
        <w:t>“ vysvětluje Giang Ta, generální manažer provozů.</w:t>
      </w:r>
    </w:p>
    <w:p w14:paraId="72D99DAF" w14:textId="77777777" w:rsidR="00817B69" w:rsidRDefault="00817B69" w:rsidP="003521A0">
      <w:pPr>
        <w:spacing w:line="360" w:lineRule="auto"/>
        <w:jc w:val="both"/>
        <w:rPr>
          <w:rFonts w:ascii="Arial" w:hAnsi="Arial" w:cs="Arial"/>
          <w:sz w:val="20"/>
          <w:szCs w:val="20"/>
        </w:rPr>
      </w:pPr>
    </w:p>
    <w:p w14:paraId="4C9CD037" w14:textId="0EDAB3DF" w:rsidR="00E70917" w:rsidRDefault="00E70917" w:rsidP="003521A0">
      <w:pPr>
        <w:spacing w:line="360" w:lineRule="auto"/>
        <w:jc w:val="both"/>
        <w:rPr>
          <w:rFonts w:ascii="Arial" w:hAnsi="Arial" w:cs="Arial"/>
          <w:sz w:val="20"/>
          <w:szCs w:val="20"/>
        </w:rPr>
      </w:pPr>
      <w:r>
        <w:rPr>
          <w:rFonts w:ascii="Arial" w:hAnsi="Arial" w:cs="Arial"/>
          <w:sz w:val="20"/>
          <w:szCs w:val="20"/>
        </w:rPr>
        <w:t xml:space="preserve">Hostům nová restaurace Dian </w:t>
      </w:r>
      <w:r w:rsidR="0026033A">
        <w:rPr>
          <w:rFonts w:ascii="Arial" w:hAnsi="Arial" w:cs="Arial"/>
          <w:sz w:val="20"/>
          <w:szCs w:val="20"/>
        </w:rPr>
        <w:t xml:space="preserve">nabízí </w:t>
      </w:r>
      <w:r>
        <w:rPr>
          <w:rFonts w:ascii="Arial" w:hAnsi="Arial" w:cs="Arial"/>
          <w:sz w:val="20"/>
          <w:szCs w:val="20"/>
        </w:rPr>
        <w:t>vietnamská jídla s moderním twistem vyráběná z prvotřídních surovin</w:t>
      </w:r>
      <w:r w:rsidR="0026033A">
        <w:rPr>
          <w:rFonts w:ascii="Arial" w:hAnsi="Arial" w:cs="Arial"/>
          <w:sz w:val="20"/>
          <w:szCs w:val="20"/>
        </w:rPr>
        <w:t xml:space="preserve">. Ta jsou nyní servírovaná </w:t>
      </w:r>
      <w:r w:rsidR="00B84852">
        <w:rPr>
          <w:rFonts w:ascii="Arial" w:hAnsi="Arial" w:cs="Arial"/>
          <w:sz w:val="20"/>
          <w:szCs w:val="20"/>
        </w:rPr>
        <w:t xml:space="preserve">dle platných vládních nařízení pouze </w:t>
      </w:r>
      <w:r w:rsidR="0026033A">
        <w:rPr>
          <w:rFonts w:ascii="Arial" w:hAnsi="Arial" w:cs="Arial"/>
          <w:sz w:val="20"/>
          <w:szCs w:val="20"/>
        </w:rPr>
        <w:t>na zahrádce</w:t>
      </w:r>
      <w:r>
        <w:rPr>
          <w:rFonts w:ascii="Arial" w:hAnsi="Arial" w:cs="Arial"/>
          <w:sz w:val="20"/>
          <w:szCs w:val="20"/>
        </w:rPr>
        <w:t xml:space="preserve">. Lákavým bonusem </w:t>
      </w:r>
      <w:r w:rsidR="0026033A">
        <w:rPr>
          <w:rFonts w:ascii="Arial" w:hAnsi="Arial" w:cs="Arial"/>
          <w:sz w:val="20"/>
          <w:szCs w:val="20"/>
        </w:rPr>
        <w:t>bude po zp</w:t>
      </w:r>
      <w:r w:rsidR="00B84852">
        <w:rPr>
          <w:rFonts w:ascii="Arial" w:hAnsi="Arial" w:cs="Arial"/>
          <w:sz w:val="20"/>
          <w:szCs w:val="20"/>
        </w:rPr>
        <w:t>řístupnění</w:t>
      </w:r>
      <w:r w:rsidR="0026033A">
        <w:rPr>
          <w:rFonts w:ascii="Arial" w:hAnsi="Arial" w:cs="Arial"/>
          <w:sz w:val="20"/>
          <w:szCs w:val="20"/>
        </w:rPr>
        <w:t xml:space="preserve"> vnitřní části restaurace </w:t>
      </w:r>
      <w:r>
        <w:rPr>
          <w:rFonts w:ascii="Arial" w:hAnsi="Arial" w:cs="Arial"/>
          <w:sz w:val="20"/>
          <w:szCs w:val="20"/>
        </w:rPr>
        <w:t>otevřená kuchyně, kde mohou návštěvníci sledovat přípravu všech pokrmů v přímém přenosu. „</w:t>
      </w:r>
      <w:r w:rsidRPr="004B391C">
        <w:rPr>
          <w:rFonts w:ascii="Arial" w:hAnsi="Arial" w:cs="Arial"/>
          <w:i/>
          <w:iCs/>
          <w:sz w:val="20"/>
          <w:szCs w:val="20"/>
        </w:rPr>
        <w:t xml:space="preserve">Ve Vietnamu hraje jídlo důležitou společenskou úlohu, je časem setkávání a sdílení. Jednotlivé chody se servírují doprostřed stolu a jsou sdíleny celým jeho osazenstvem. Tento koncept bychom rádi oživili i v naší nové restauraci, a to zejména v době večeří. Chceme, aby se naše nová restaurace stala příjemným místem pro rodinná i přátelská setkání, kam se budou hosté rádi vracet,“ </w:t>
      </w:r>
      <w:r>
        <w:rPr>
          <w:rFonts w:ascii="Arial" w:hAnsi="Arial" w:cs="Arial"/>
          <w:sz w:val="20"/>
          <w:szCs w:val="20"/>
        </w:rPr>
        <w:t>do</w:t>
      </w:r>
      <w:r w:rsidR="00E661D7">
        <w:rPr>
          <w:rFonts w:ascii="Arial" w:hAnsi="Arial" w:cs="Arial"/>
          <w:sz w:val="20"/>
          <w:szCs w:val="20"/>
        </w:rPr>
        <w:t xml:space="preserve">plňuje šéfkuchař </w:t>
      </w:r>
      <w:proofErr w:type="spellStart"/>
      <w:r w:rsidR="00E661D7">
        <w:rPr>
          <w:rFonts w:ascii="Arial" w:hAnsi="Arial" w:cs="Arial"/>
          <w:sz w:val="20"/>
          <w:szCs w:val="20"/>
        </w:rPr>
        <w:t>Khahn</w:t>
      </w:r>
      <w:proofErr w:type="spellEnd"/>
      <w:r w:rsidR="00E661D7">
        <w:rPr>
          <w:rFonts w:ascii="Arial" w:hAnsi="Arial" w:cs="Arial"/>
          <w:sz w:val="20"/>
          <w:szCs w:val="20"/>
        </w:rPr>
        <w:t xml:space="preserve"> Ta.</w:t>
      </w:r>
    </w:p>
    <w:p w14:paraId="36EC9E87" w14:textId="0BF28B29" w:rsidR="003C7E02" w:rsidRDefault="009769EA" w:rsidP="003521A0">
      <w:pPr>
        <w:spacing w:line="360" w:lineRule="auto"/>
        <w:jc w:val="both"/>
        <w:rPr>
          <w:rFonts w:ascii="Arial" w:hAnsi="Arial" w:cs="Arial"/>
          <w:noProof/>
          <w:color w:val="404040"/>
          <w:sz w:val="20"/>
          <w:szCs w:val="20"/>
        </w:rPr>
      </w:pPr>
      <w:r>
        <w:rPr>
          <w:rFonts w:ascii="Arial" w:hAnsi="Arial" w:cs="Arial"/>
          <w:noProof/>
          <w:color w:val="404040"/>
          <w:sz w:val="20"/>
          <w:szCs w:val="20"/>
        </w:rPr>
        <w:lastRenderedPageBreak/>
        <w:drawing>
          <wp:inline distT="0" distB="0" distL="0" distR="0" wp14:anchorId="7FEC318C" wp14:editId="62CCD2F0">
            <wp:extent cx="4122043" cy="2751664"/>
            <wp:effectExtent l="0" t="0" r="5715" b="4445"/>
            <wp:docPr id="3" name="Obrázek 3" descr="Obsah obrázku rostlina, nábytek,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rostlina, nábytek, jídelní stůl&#10;&#10;Popis byl vytvořen automaticky"/>
                    <pic:cNvPicPr/>
                  </pic:nvPicPr>
                  <pic:blipFill>
                    <a:blip r:embed="rId6"/>
                    <a:stretch>
                      <a:fillRect/>
                    </a:stretch>
                  </pic:blipFill>
                  <pic:spPr>
                    <a:xfrm>
                      <a:off x="0" y="0"/>
                      <a:ext cx="4122043" cy="2751664"/>
                    </a:xfrm>
                    <a:prstGeom prst="rect">
                      <a:avLst/>
                    </a:prstGeom>
                  </pic:spPr>
                </pic:pic>
              </a:graphicData>
            </a:graphic>
          </wp:inline>
        </w:drawing>
      </w:r>
    </w:p>
    <w:p w14:paraId="72D16A40" w14:textId="286D6503" w:rsidR="002C073B" w:rsidRDefault="002C073B" w:rsidP="003521A0">
      <w:pPr>
        <w:spacing w:line="360" w:lineRule="auto"/>
        <w:jc w:val="both"/>
        <w:rPr>
          <w:rFonts w:ascii="Arial" w:hAnsi="Arial" w:cs="Arial"/>
          <w:noProof/>
          <w:color w:val="404040"/>
          <w:sz w:val="20"/>
          <w:szCs w:val="20"/>
        </w:rPr>
      </w:pPr>
      <w:r>
        <w:rPr>
          <w:rFonts w:ascii="Arial" w:hAnsi="Arial" w:cs="Arial"/>
          <w:noProof/>
          <w:color w:val="404040"/>
          <w:sz w:val="20"/>
          <w:szCs w:val="20"/>
        </w:rPr>
        <w:t>Interiér nové restaurace Dian v budově Beta</w:t>
      </w:r>
    </w:p>
    <w:p w14:paraId="697F4201" w14:textId="2B4E36D1" w:rsidR="009769EA" w:rsidRDefault="00904D6C" w:rsidP="003521A0">
      <w:pPr>
        <w:spacing w:line="360" w:lineRule="auto"/>
        <w:jc w:val="both"/>
        <w:rPr>
          <w:rFonts w:ascii="Arial" w:hAnsi="Arial" w:cs="Arial"/>
          <w:noProof/>
          <w:color w:val="404040"/>
          <w:sz w:val="20"/>
          <w:szCs w:val="20"/>
        </w:rPr>
      </w:pPr>
      <w:r>
        <w:rPr>
          <w:rFonts w:ascii="Arial" w:hAnsi="Arial" w:cs="Arial"/>
          <w:noProof/>
          <w:color w:val="404040"/>
          <w:sz w:val="20"/>
          <w:szCs w:val="20"/>
        </w:rPr>
        <w:drawing>
          <wp:inline distT="0" distB="0" distL="0" distR="0" wp14:anchorId="7D345691" wp14:editId="09981AF1">
            <wp:extent cx="2327858" cy="2910079"/>
            <wp:effectExtent l="0" t="0" r="0" b="0"/>
            <wp:docPr id="4" name="Obrázek 4" descr="Obsah obrázku jídlo, talíř, mísa, mas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jídlo, talíř, mísa, maso&#10;&#10;Popis byl vytvořen automaticky"/>
                    <pic:cNvPicPr/>
                  </pic:nvPicPr>
                  <pic:blipFill>
                    <a:blip r:embed="rId7"/>
                    <a:stretch>
                      <a:fillRect/>
                    </a:stretch>
                  </pic:blipFill>
                  <pic:spPr>
                    <a:xfrm>
                      <a:off x="0" y="0"/>
                      <a:ext cx="2350580" cy="2938484"/>
                    </a:xfrm>
                    <a:prstGeom prst="rect">
                      <a:avLst/>
                    </a:prstGeom>
                  </pic:spPr>
                </pic:pic>
              </a:graphicData>
            </a:graphic>
          </wp:inline>
        </w:drawing>
      </w:r>
    </w:p>
    <w:p w14:paraId="799C5013" w14:textId="2FBA34CA" w:rsidR="00D75535" w:rsidRDefault="00D75535" w:rsidP="00D75535">
      <w:pPr>
        <w:spacing w:line="360" w:lineRule="auto"/>
        <w:jc w:val="both"/>
        <w:rPr>
          <w:rFonts w:ascii="Arial" w:hAnsi="Arial" w:cs="Arial"/>
          <w:noProof/>
          <w:color w:val="404040"/>
          <w:sz w:val="20"/>
          <w:szCs w:val="20"/>
        </w:rPr>
      </w:pPr>
      <w:r>
        <w:rPr>
          <w:rFonts w:ascii="Arial" w:hAnsi="Arial" w:cs="Arial"/>
          <w:noProof/>
          <w:color w:val="404040"/>
          <w:sz w:val="20"/>
          <w:szCs w:val="20"/>
        </w:rPr>
        <w:t>Ukázka nabízených pokrmů v nové restauraci Dian</w:t>
      </w:r>
    </w:p>
    <w:p w14:paraId="7299AA4B" w14:textId="77777777" w:rsidR="00904D6C" w:rsidRDefault="00904D6C" w:rsidP="003521A0">
      <w:pPr>
        <w:spacing w:line="360" w:lineRule="auto"/>
        <w:jc w:val="both"/>
        <w:rPr>
          <w:rFonts w:ascii="Arial" w:hAnsi="Arial" w:cs="Arial"/>
          <w:noProof/>
          <w:color w:val="404040"/>
          <w:sz w:val="20"/>
          <w:szCs w:val="20"/>
        </w:rPr>
      </w:pPr>
    </w:p>
    <w:p w14:paraId="2E8A8500" w14:textId="77777777" w:rsidR="003C7E02" w:rsidRPr="0088359C" w:rsidRDefault="003C7E02" w:rsidP="003521A0">
      <w:pPr>
        <w:spacing w:line="360" w:lineRule="auto"/>
        <w:jc w:val="both"/>
        <w:rPr>
          <w:rFonts w:ascii="Arial" w:hAnsi="Arial" w:cs="Arial"/>
          <w:noProof/>
          <w:color w:val="404040"/>
          <w:sz w:val="20"/>
          <w:szCs w:val="20"/>
        </w:rPr>
      </w:pPr>
      <w:r w:rsidRPr="005A501E">
        <w:rPr>
          <w:rFonts w:ascii="Arial" w:hAnsi="Arial" w:cs="Arial"/>
          <w:color w:val="404040"/>
          <w:sz w:val="20"/>
          <w:szCs w:val="20"/>
          <w:u w:val="single"/>
        </w:rPr>
        <w:t>Více informací a fotografie v tiskové kvalitě Vám poskytne:</w:t>
      </w:r>
    </w:p>
    <w:p w14:paraId="131D1051" w14:textId="77777777" w:rsidR="003C7E02" w:rsidRPr="005A501E" w:rsidRDefault="00FD6643" w:rsidP="003521A0">
      <w:pPr>
        <w:spacing w:line="360" w:lineRule="auto"/>
        <w:jc w:val="both"/>
        <w:rPr>
          <w:rFonts w:ascii="Arial" w:hAnsi="Arial" w:cs="Arial"/>
          <w:color w:val="404040"/>
          <w:sz w:val="20"/>
          <w:szCs w:val="20"/>
        </w:rPr>
      </w:pPr>
      <w:r>
        <w:rPr>
          <w:rFonts w:ascii="Arial" w:hAnsi="Arial" w:cs="Arial"/>
          <w:color w:val="404040"/>
          <w:sz w:val="20"/>
          <w:szCs w:val="20"/>
        </w:rPr>
        <w:t>Kristýna Samková</w:t>
      </w:r>
      <w:r w:rsidR="003C7E02" w:rsidRPr="005A501E">
        <w:rPr>
          <w:rFonts w:ascii="Arial" w:hAnsi="Arial" w:cs="Arial"/>
          <w:b/>
          <w:color w:val="404040"/>
          <w:sz w:val="20"/>
          <w:szCs w:val="20"/>
        </w:rPr>
        <w:t xml:space="preserve">, </w:t>
      </w:r>
      <w:proofErr w:type="spellStart"/>
      <w:r w:rsidR="00D569F5" w:rsidRPr="00980335">
        <w:rPr>
          <w:rFonts w:ascii="Arial" w:hAnsi="Arial" w:cs="Arial"/>
          <w:color w:val="404040"/>
          <w:sz w:val="20"/>
          <w:szCs w:val="20"/>
        </w:rPr>
        <w:t>Head</w:t>
      </w:r>
      <w:proofErr w:type="spellEnd"/>
      <w:r w:rsidR="00D569F5" w:rsidRPr="00980335">
        <w:rPr>
          <w:rFonts w:ascii="Arial" w:hAnsi="Arial" w:cs="Arial"/>
          <w:color w:val="404040"/>
          <w:sz w:val="20"/>
          <w:szCs w:val="20"/>
        </w:rPr>
        <w:t xml:space="preserve"> </w:t>
      </w:r>
      <w:proofErr w:type="spellStart"/>
      <w:r w:rsidR="00D569F5" w:rsidRPr="00980335">
        <w:rPr>
          <w:rFonts w:ascii="Arial" w:hAnsi="Arial" w:cs="Arial"/>
          <w:color w:val="404040"/>
          <w:sz w:val="20"/>
          <w:szCs w:val="20"/>
        </w:rPr>
        <w:t>of</w:t>
      </w:r>
      <w:proofErr w:type="spellEnd"/>
      <w:r w:rsidR="00D569F5" w:rsidRPr="00980335">
        <w:rPr>
          <w:rFonts w:ascii="Arial" w:hAnsi="Arial" w:cs="Arial"/>
          <w:color w:val="404040"/>
          <w:sz w:val="20"/>
          <w:szCs w:val="20"/>
        </w:rPr>
        <w:t xml:space="preserve"> PR and Marketing </w:t>
      </w:r>
      <w:proofErr w:type="spellStart"/>
      <w:r w:rsidR="00D569F5" w:rsidRPr="00980335">
        <w:rPr>
          <w:rFonts w:ascii="Arial" w:hAnsi="Arial" w:cs="Arial"/>
          <w:color w:val="404040"/>
          <w:sz w:val="20"/>
          <w:szCs w:val="20"/>
        </w:rPr>
        <w:t>dept</w:t>
      </w:r>
      <w:proofErr w:type="spellEnd"/>
      <w:r w:rsidR="00D569F5" w:rsidRPr="00980335">
        <w:rPr>
          <w:rFonts w:ascii="Arial" w:hAnsi="Arial" w:cs="Arial"/>
          <w:color w:val="404040"/>
          <w:sz w:val="20"/>
          <w:szCs w:val="20"/>
        </w:rPr>
        <w:t>.</w:t>
      </w:r>
    </w:p>
    <w:p w14:paraId="5D07B98F" w14:textId="77777777" w:rsidR="003C7E02" w:rsidRPr="005A501E" w:rsidRDefault="003C7E02" w:rsidP="003521A0">
      <w:pPr>
        <w:pStyle w:val="Prosttext"/>
        <w:spacing w:line="360" w:lineRule="auto"/>
        <w:jc w:val="both"/>
        <w:rPr>
          <w:rFonts w:ascii="Arial" w:hAnsi="Arial" w:cs="Arial"/>
          <w:b/>
          <w:color w:val="404040"/>
          <w:sz w:val="20"/>
          <w:szCs w:val="20"/>
        </w:rPr>
      </w:pPr>
      <w:r w:rsidRPr="005A501E">
        <w:rPr>
          <w:rFonts w:ascii="Arial" w:hAnsi="Arial" w:cs="Arial"/>
          <w:b/>
          <w:color w:val="404040"/>
          <w:sz w:val="20"/>
          <w:szCs w:val="20"/>
        </w:rPr>
        <w:t>PASSERINVEST GROUP, a.s.</w:t>
      </w:r>
    </w:p>
    <w:p w14:paraId="0C667D64" w14:textId="77777777" w:rsidR="003C7E02" w:rsidRPr="005A501E" w:rsidRDefault="003C7E02" w:rsidP="003521A0">
      <w:pPr>
        <w:pStyle w:val="Prosttext"/>
        <w:spacing w:line="360" w:lineRule="auto"/>
        <w:jc w:val="both"/>
        <w:rPr>
          <w:rFonts w:ascii="Arial" w:hAnsi="Arial" w:cs="Arial"/>
          <w:color w:val="404040"/>
          <w:sz w:val="20"/>
          <w:szCs w:val="20"/>
        </w:rPr>
      </w:pPr>
      <w:r w:rsidRPr="005A501E">
        <w:rPr>
          <w:rFonts w:ascii="Arial" w:hAnsi="Arial" w:cs="Arial"/>
          <w:color w:val="404040"/>
          <w:sz w:val="20"/>
          <w:szCs w:val="20"/>
        </w:rPr>
        <w:t>Tel.: (+420) 221 582 111</w:t>
      </w:r>
    </w:p>
    <w:p w14:paraId="52E52205" w14:textId="77777777" w:rsidR="003C7E02" w:rsidRPr="005A501E" w:rsidRDefault="003C7E02" w:rsidP="00FD6643">
      <w:pPr>
        <w:spacing w:line="360" w:lineRule="auto"/>
        <w:jc w:val="both"/>
        <w:rPr>
          <w:rFonts w:ascii="Arial" w:hAnsi="Arial" w:cs="Arial"/>
          <w:color w:val="404040"/>
          <w:sz w:val="20"/>
          <w:szCs w:val="20"/>
        </w:rPr>
      </w:pPr>
      <w:r w:rsidRPr="005A501E">
        <w:rPr>
          <w:rFonts w:ascii="Arial" w:hAnsi="Arial" w:cs="Arial"/>
          <w:color w:val="404040"/>
          <w:sz w:val="20"/>
          <w:szCs w:val="20"/>
        </w:rPr>
        <w:t xml:space="preserve">E-mail: </w:t>
      </w:r>
      <w:hyperlink r:id="rId8" w:history="1">
        <w:r w:rsidR="00FD6643" w:rsidRPr="00FD6643">
          <w:rPr>
            <w:rFonts w:ascii="Arial" w:hAnsi="Arial" w:cs="Arial"/>
            <w:color w:val="404040"/>
            <w:sz w:val="20"/>
            <w:szCs w:val="20"/>
          </w:rPr>
          <w:t>Kristyna.Samkova@Passerinvest.cz</w:t>
        </w:r>
      </w:hyperlink>
    </w:p>
    <w:p w14:paraId="3B56F89A" w14:textId="77777777" w:rsidR="003C7E02" w:rsidRDefault="003C7E02" w:rsidP="00FD6643">
      <w:pPr>
        <w:spacing w:line="360" w:lineRule="auto"/>
        <w:jc w:val="both"/>
        <w:rPr>
          <w:rFonts w:ascii="Arial" w:hAnsi="Arial" w:cs="Arial"/>
          <w:color w:val="404040"/>
          <w:sz w:val="20"/>
          <w:szCs w:val="20"/>
        </w:rPr>
      </w:pPr>
      <w:r w:rsidRPr="005A501E">
        <w:rPr>
          <w:rFonts w:ascii="Arial" w:hAnsi="Arial" w:cs="Arial"/>
          <w:color w:val="404040"/>
          <w:sz w:val="20"/>
          <w:szCs w:val="20"/>
        </w:rPr>
        <w:t xml:space="preserve">www.passerinvest.cz, </w:t>
      </w:r>
      <w:hyperlink r:id="rId9" w:history="1">
        <w:r w:rsidRPr="00FD6643">
          <w:rPr>
            <w:color w:val="404040"/>
          </w:rPr>
          <w:t>www.bbcentrum.cz</w:t>
        </w:r>
      </w:hyperlink>
    </w:p>
    <w:p w14:paraId="128BFD2C" w14:textId="77777777" w:rsidR="003C7E02" w:rsidRDefault="003C7E02" w:rsidP="003521A0">
      <w:pPr>
        <w:pStyle w:val="Prosttext"/>
        <w:spacing w:line="360" w:lineRule="auto"/>
        <w:jc w:val="both"/>
        <w:rPr>
          <w:rFonts w:ascii="Arial" w:hAnsi="Arial" w:cs="Arial"/>
          <w:color w:val="404040"/>
          <w:sz w:val="20"/>
          <w:szCs w:val="20"/>
        </w:rPr>
      </w:pPr>
    </w:p>
    <w:p w14:paraId="1F7C3091" w14:textId="77777777" w:rsidR="003C7E02" w:rsidRDefault="003C7E02" w:rsidP="003521A0">
      <w:pPr>
        <w:pStyle w:val="Prosttext"/>
        <w:spacing w:line="360" w:lineRule="auto"/>
        <w:jc w:val="both"/>
        <w:rPr>
          <w:rFonts w:ascii="Arial" w:hAnsi="Arial" w:cs="Arial"/>
          <w:color w:val="404040"/>
          <w:sz w:val="20"/>
          <w:szCs w:val="20"/>
        </w:rPr>
      </w:pPr>
      <w:r>
        <w:rPr>
          <w:rFonts w:ascii="Arial" w:hAnsi="Arial" w:cs="Arial"/>
          <w:color w:val="404040"/>
          <w:sz w:val="20"/>
          <w:szCs w:val="20"/>
        </w:rPr>
        <w:t>Marcela Štefcová</w:t>
      </w:r>
    </w:p>
    <w:p w14:paraId="7A5FEB43" w14:textId="77777777" w:rsidR="003C7E02" w:rsidRPr="00616A0D" w:rsidRDefault="003C7E02" w:rsidP="003521A0">
      <w:pPr>
        <w:pStyle w:val="Prosttext"/>
        <w:spacing w:line="360" w:lineRule="auto"/>
        <w:jc w:val="both"/>
        <w:rPr>
          <w:rFonts w:ascii="Arial" w:hAnsi="Arial" w:cs="Arial"/>
          <w:b/>
          <w:color w:val="404040"/>
          <w:sz w:val="20"/>
          <w:szCs w:val="20"/>
        </w:rPr>
      </w:pPr>
      <w:r w:rsidRPr="00616A0D">
        <w:rPr>
          <w:rFonts w:ascii="Arial" w:hAnsi="Arial" w:cs="Arial"/>
          <w:b/>
          <w:color w:val="404040"/>
          <w:sz w:val="20"/>
          <w:szCs w:val="20"/>
        </w:rPr>
        <w:t>Crest Communications</w:t>
      </w:r>
      <w:r>
        <w:rPr>
          <w:rFonts w:ascii="Arial" w:hAnsi="Arial" w:cs="Arial"/>
          <w:b/>
          <w:color w:val="404040"/>
          <w:sz w:val="20"/>
          <w:szCs w:val="20"/>
        </w:rPr>
        <w:t xml:space="preserve"> a.s.</w:t>
      </w:r>
    </w:p>
    <w:p w14:paraId="4CD15935" w14:textId="77777777" w:rsidR="003C7E02" w:rsidRDefault="003C7E02" w:rsidP="00616A0D">
      <w:pPr>
        <w:spacing w:line="360" w:lineRule="auto"/>
        <w:jc w:val="both"/>
        <w:rPr>
          <w:rFonts w:ascii="Arial" w:hAnsi="Arial" w:cs="Arial"/>
          <w:color w:val="404040"/>
          <w:sz w:val="20"/>
          <w:szCs w:val="20"/>
        </w:rPr>
      </w:pPr>
      <w:r w:rsidRPr="005A501E">
        <w:rPr>
          <w:rFonts w:ascii="Arial" w:hAnsi="Arial" w:cs="Arial"/>
          <w:color w:val="404040"/>
          <w:sz w:val="20"/>
          <w:szCs w:val="20"/>
        </w:rPr>
        <w:t xml:space="preserve">Mobil: (+420) </w:t>
      </w:r>
      <w:r>
        <w:rPr>
          <w:rFonts w:ascii="Arial" w:hAnsi="Arial" w:cs="Arial"/>
          <w:color w:val="404040"/>
          <w:sz w:val="20"/>
          <w:szCs w:val="20"/>
        </w:rPr>
        <w:t>731 613 669</w:t>
      </w:r>
    </w:p>
    <w:p w14:paraId="16582770" w14:textId="77777777" w:rsidR="003C7E02" w:rsidRPr="005A501E" w:rsidRDefault="003C7E02" w:rsidP="00616A0D">
      <w:pPr>
        <w:spacing w:line="360" w:lineRule="auto"/>
        <w:jc w:val="both"/>
        <w:rPr>
          <w:rFonts w:ascii="Arial" w:hAnsi="Arial" w:cs="Arial"/>
          <w:color w:val="404040"/>
          <w:sz w:val="20"/>
          <w:szCs w:val="20"/>
        </w:rPr>
      </w:pPr>
      <w:r>
        <w:rPr>
          <w:rFonts w:ascii="Arial" w:hAnsi="Arial" w:cs="Arial"/>
          <w:color w:val="404040"/>
          <w:sz w:val="20"/>
          <w:szCs w:val="20"/>
        </w:rPr>
        <w:t>E-mail: marcela.stefcova@crestcom.cz</w:t>
      </w:r>
    </w:p>
    <w:p w14:paraId="4EEDBDB7" w14:textId="77777777" w:rsidR="003C7E02" w:rsidRDefault="003C7E02" w:rsidP="003521A0">
      <w:pPr>
        <w:spacing w:line="360" w:lineRule="auto"/>
        <w:jc w:val="both"/>
        <w:rPr>
          <w:rFonts w:ascii="Arial" w:hAnsi="Arial" w:cs="Arial"/>
          <w:b/>
          <w:color w:val="404040"/>
          <w:sz w:val="20"/>
          <w:szCs w:val="20"/>
        </w:rPr>
      </w:pPr>
    </w:p>
    <w:p w14:paraId="11940101" w14:textId="77777777" w:rsidR="00934420" w:rsidRPr="005A501E" w:rsidRDefault="003C7E02" w:rsidP="003521A0">
      <w:pPr>
        <w:spacing w:line="360" w:lineRule="auto"/>
        <w:jc w:val="both"/>
        <w:rPr>
          <w:rFonts w:ascii="Arial" w:hAnsi="Arial" w:cs="Arial"/>
          <w:b/>
          <w:color w:val="404040"/>
          <w:sz w:val="20"/>
          <w:szCs w:val="20"/>
        </w:rPr>
      </w:pPr>
      <w:r w:rsidRPr="005A501E">
        <w:rPr>
          <w:rFonts w:ascii="Arial" w:hAnsi="Arial" w:cs="Arial"/>
          <w:b/>
          <w:color w:val="404040"/>
          <w:sz w:val="20"/>
          <w:szCs w:val="20"/>
        </w:rPr>
        <w:t xml:space="preserve">O </w:t>
      </w:r>
      <w:r w:rsidR="00C755E8">
        <w:rPr>
          <w:rFonts w:ascii="Arial" w:hAnsi="Arial" w:cs="Arial"/>
          <w:b/>
          <w:color w:val="404040"/>
          <w:sz w:val="20"/>
          <w:szCs w:val="20"/>
        </w:rPr>
        <w:t>společnosti</w:t>
      </w:r>
    </w:p>
    <w:p w14:paraId="75F74FF0" w14:textId="77777777" w:rsidR="004F6ABC" w:rsidRDefault="004B391C" w:rsidP="004F6ABC">
      <w:pPr>
        <w:spacing w:line="360" w:lineRule="auto"/>
        <w:jc w:val="both"/>
        <w:rPr>
          <w:rFonts w:ascii="Arial" w:hAnsi="Arial" w:cs="Arial"/>
          <w:sz w:val="20"/>
          <w:szCs w:val="20"/>
        </w:rPr>
      </w:pPr>
      <w:hyperlink r:id="rId10" w:history="1">
        <w:r w:rsidR="004F6ABC" w:rsidRPr="00D64064">
          <w:rPr>
            <w:rStyle w:val="Hypertextovodkaz"/>
            <w:rFonts w:ascii="Arial" w:hAnsi="Arial" w:cs="Arial"/>
            <w:b/>
            <w:sz w:val="20"/>
            <w:szCs w:val="20"/>
          </w:rPr>
          <w:t>Passerinvest Group, a. s.</w:t>
        </w:r>
      </w:hyperlink>
      <w:r w:rsidR="004F6ABC" w:rsidRPr="00D64064">
        <w:rPr>
          <w:rFonts w:ascii="Arial" w:hAnsi="Arial" w:cs="Arial"/>
          <w:sz w:val="20"/>
          <w:szCs w:val="20"/>
        </w:rPr>
        <w:t>, je ryze česká investiční a developerská společnost založená a vedená Radimem Passerem. Passerinvest Group považuje za svou společenskou odpovědnost působit jako obo</w:t>
      </w:r>
      <w:r w:rsidR="004F6ABC">
        <w:rPr>
          <w:rFonts w:ascii="Arial" w:hAnsi="Arial" w:cs="Arial"/>
          <w:sz w:val="20"/>
          <w:szCs w:val="20"/>
        </w:rPr>
        <w:t>rová ale i společenská autorita</w:t>
      </w:r>
      <w:r w:rsidR="004F6ABC" w:rsidRPr="0020342E">
        <w:rPr>
          <w:rFonts w:ascii="Arial" w:hAnsi="Arial" w:cs="Arial"/>
          <w:sz w:val="20"/>
          <w:szCs w:val="20"/>
        </w:rPr>
        <w:t xml:space="preserve"> j</w:t>
      </w:r>
      <w:r w:rsidR="004F6ABC" w:rsidRPr="00D64064">
        <w:rPr>
          <w:rFonts w:ascii="Arial" w:hAnsi="Arial" w:cs="Arial"/>
          <w:sz w:val="20"/>
          <w:szCs w:val="20"/>
        </w:rPr>
        <w:t>ak v roli dlouhodobého partnera města s cílem proměny často neutěšeného území v příjemnou a uživatelsky přívětivou lokalitu, tak v r</w:t>
      </w:r>
      <w:r w:rsidR="004F6ABC" w:rsidRPr="0020342E">
        <w:rPr>
          <w:rFonts w:ascii="Arial" w:hAnsi="Arial" w:cs="Arial"/>
          <w:sz w:val="20"/>
          <w:szCs w:val="20"/>
        </w:rPr>
        <w:t>oli vzdělávací, podporující</w:t>
      </w:r>
      <w:r w:rsidR="004F6ABC" w:rsidRPr="00D64064">
        <w:rPr>
          <w:rFonts w:ascii="Arial" w:hAnsi="Arial" w:cs="Arial"/>
          <w:sz w:val="20"/>
          <w:szCs w:val="20"/>
        </w:rPr>
        <w:t xml:space="preserve"> i moderující v</w:t>
      </w:r>
      <w:r w:rsidR="004F6ABC">
        <w:rPr>
          <w:rFonts w:ascii="Arial" w:hAnsi="Arial" w:cs="Arial"/>
          <w:sz w:val="20"/>
          <w:szCs w:val="20"/>
        </w:rPr>
        <w:t xml:space="preserve">e </w:t>
      </w:r>
      <w:r w:rsidR="004F6ABC" w:rsidRPr="004F3F7B">
        <w:rPr>
          <w:rFonts w:ascii="Arial" w:hAnsi="Arial" w:cs="Arial"/>
          <w:sz w:val="20"/>
          <w:szCs w:val="20"/>
        </w:rPr>
        <w:t>společenský důležitých</w:t>
      </w:r>
      <w:r w:rsidR="004F6ABC" w:rsidRPr="00D64064">
        <w:rPr>
          <w:rFonts w:ascii="Arial" w:hAnsi="Arial" w:cs="Arial"/>
          <w:sz w:val="20"/>
          <w:szCs w:val="20"/>
        </w:rPr>
        <w:t xml:space="preserve"> oblastech, jakými jsou například rozvoj ČR pr</w:t>
      </w:r>
      <w:r w:rsidR="004F6ABC" w:rsidRPr="0020342E">
        <w:rPr>
          <w:rFonts w:ascii="Arial" w:hAnsi="Arial" w:cs="Arial"/>
          <w:sz w:val="20"/>
          <w:szCs w:val="20"/>
        </w:rPr>
        <w:t>ostřednictvím dopravní iniciace</w:t>
      </w:r>
      <w:r w:rsidR="004F6ABC" w:rsidRPr="00D64064">
        <w:rPr>
          <w:rFonts w:ascii="Arial" w:hAnsi="Arial" w:cs="Arial"/>
          <w:sz w:val="20"/>
          <w:szCs w:val="20"/>
        </w:rPr>
        <w:t xml:space="preserve"> nebo edukace v oblasti zdraví a lidských hodnot. Passerinvest Group je jako odpovědný urbanistický developer spojována od roku 1998 převážně s </w:t>
      </w:r>
      <w:hyperlink r:id="rId11" w:history="1">
        <w:r w:rsidR="004F6ABC" w:rsidRPr="00D64064">
          <w:rPr>
            <w:rStyle w:val="Hypertextovodkaz"/>
            <w:rFonts w:ascii="Arial" w:hAnsi="Arial" w:cs="Arial"/>
            <w:b/>
            <w:sz w:val="20"/>
            <w:szCs w:val="20"/>
          </w:rPr>
          <w:t>BB Centrem</w:t>
        </w:r>
      </w:hyperlink>
      <w:r w:rsidR="004F6ABC" w:rsidRPr="00D64064">
        <w:rPr>
          <w:rFonts w:ascii="Arial" w:hAnsi="Arial" w:cs="Arial"/>
          <w:sz w:val="20"/>
          <w:szCs w:val="20"/>
        </w:rPr>
        <w:t xml:space="preserve"> v Praze 4, které je jedním z největších a nejúspěšnějších urbanistických projektů nejen v České republice, ale v celé Evropě. </w:t>
      </w:r>
    </w:p>
    <w:p w14:paraId="2BC29C74" w14:textId="7AF6EDD9" w:rsidR="004F6ABC" w:rsidRPr="0020342E" w:rsidRDefault="004F6ABC" w:rsidP="004F6ABC">
      <w:pPr>
        <w:spacing w:line="360" w:lineRule="auto"/>
        <w:jc w:val="both"/>
        <w:rPr>
          <w:rFonts w:ascii="Arial" w:hAnsi="Arial" w:cs="Arial"/>
          <w:sz w:val="20"/>
          <w:szCs w:val="20"/>
        </w:rPr>
      </w:pPr>
      <w:r w:rsidRPr="00D64064">
        <w:rPr>
          <w:rFonts w:ascii="Arial" w:hAnsi="Arial" w:cs="Arial"/>
          <w:sz w:val="20"/>
          <w:szCs w:val="20"/>
        </w:rPr>
        <w:t xml:space="preserve">Dalším významným projektem v portfoliu společnosti </w:t>
      </w:r>
      <w:r>
        <w:rPr>
          <w:rFonts w:ascii="Arial" w:hAnsi="Arial" w:cs="Arial"/>
          <w:sz w:val="20"/>
          <w:szCs w:val="20"/>
        </w:rPr>
        <w:t xml:space="preserve">Passerinvest Group </w:t>
      </w:r>
      <w:r w:rsidRPr="00D64064">
        <w:rPr>
          <w:rFonts w:ascii="Arial" w:hAnsi="Arial" w:cs="Arial"/>
          <w:sz w:val="20"/>
          <w:szCs w:val="20"/>
        </w:rPr>
        <w:t xml:space="preserve">jsou </w:t>
      </w:r>
      <w:hyperlink r:id="rId12" w:history="1">
        <w:r w:rsidRPr="00D64064">
          <w:rPr>
            <w:rStyle w:val="Hypertextovodkaz"/>
            <w:rFonts w:ascii="Arial" w:hAnsi="Arial" w:cs="Arial"/>
            <w:b/>
            <w:sz w:val="20"/>
            <w:szCs w:val="20"/>
          </w:rPr>
          <w:t>Nové Roztyly</w:t>
        </w:r>
      </w:hyperlink>
      <w:r w:rsidRPr="0020342E">
        <w:rPr>
          <w:rFonts w:ascii="Arial" w:hAnsi="Arial" w:cs="Arial"/>
          <w:sz w:val="20"/>
          <w:szCs w:val="20"/>
        </w:rPr>
        <w:t>.</w:t>
      </w:r>
      <w:r w:rsidRPr="00D64064">
        <w:rPr>
          <w:rFonts w:ascii="Arial" w:hAnsi="Arial" w:cs="Arial"/>
          <w:sz w:val="20"/>
          <w:szCs w:val="20"/>
        </w:rPr>
        <w:t xml:space="preserve"> </w:t>
      </w:r>
      <w:r w:rsidRPr="0020342E">
        <w:rPr>
          <w:rFonts w:ascii="Arial" w:hAnsi="Arial" w:cs="Arial"/>
          <w:sz w:val="20"/>
          <w:szCs w:val="20"/>
        </w:rPr>
        <w:t xml:space="preserve">Současný </w:t>
      </w:r>
      <w:proofErr w:type="spellStart"/>
      <w:r w:rsidRPr="0020342E">
        <w:rPr>
          <w:rFonts w:ascii="Arial" w:hAnsi="Arial" w:cs="Arial"/>
          <w:sz w:val="20"/>
          <w:szCs w:val="20"/>
        </w:rPr>
        <w:t>b</w:t>
      </w:r>
      <w:r w:rsidRPr="00D64064">
        <w:rPr>
          <w:rFonts w:ascii="Arial" w:hAnsi="Arial" w:cs="Arial"/>
          <w:sz w:val="20"/>
          <w:szCs w:val="20"/>
        </w:rPr>
        <w:t>rownfield</w:t>
      </w:r>
      <w:proofErr w:type="spellEnd"/>
      <w:r w:rsidRPr="00D64064">
        <w:rPr>
          <w:rFonts w:ascii="Arial" w:hAnsi="Arial" w:cs="Arial"/>
          <w:sz w:val="20"/>
          <w:szCs w:val="20"/>
        </w:rPr>
        <w:t xml:space="preserve"> bývalého areálu </w:t>
      </w:r>
      <w:proofErr w:type="spellStart"/>
      <w:r w:rsidRPr="00D64064">
        <w:rPr>
          <w:rFonts w:ascii="Arial" w:hAnsi="Arial" w:cs="Arial"/>
          <w:sz w:val="20"/>
          <w:szCs w:val="20"/>
        </w:rPr>
        <w:t>Interlov</w:t>
      </w:r>
      <w:proofErr w:type="spellEnd"/>
      <w:r w:rsidRPr="00D64064">
        <w:rPr>
          <w:rFonts w:ascii="Arial" w:hAnsi="Arial" w:cs="Arial"/>
          <w:sz w:val="20"/>
          <w:szCs w:val="20"/>
        </w:rPr>
        <w:t xml:space="preserve">, kde by v budoucnosti mělo vzniknout místo s příjemným bydlením s velkým poměrem zeleně, doplněný o služby široké veřejnosti a administrativní funkci. </w:t>
      </w:r>
    </w:p>
    <w:p w14:paraId="63F8E821" w14:textId="77777777" w:rsidR="004F6ABC" w:rsidRPr="00D64064" w:rsidRDefault="004F6ABC" w:rsidP="004F6ABC">
      <w:pPr>
        <w:spacing w:line="360" w:lineRule="auto"/>
        <w:jc w:val="both"/>
        <w:rPr>
          <w:rFonts w:ascii="Arial" w:hAnsi="Arial" w:cs="Arial"/>
          <w:sz w:val="20"/>
          <w:szCs w:val="20"/>
        </w:rPr>
      </w:pPr>
      <w:r w:rsidRPr="00D64064">
        <w:rPr>
          <w:rFonts w:ascii="Arial" w:hAnsi="Arial" w:cs="Arial"/>
          <w:sz w:val="20"/>
          <w:szCs w:val="20"/>
        </w:rPr>
        <w:t xml:space="preserve">Principy městské výstavby a dlouhodobě udržitelný rozvoj Prahy i České republiky jsou součástí vize společnosti Passerinvest Group, která si díky svému odpovědnému přístupu vybudovala velmi dobré jméno jak na domácí, tak mezinárodní úrovni. Zásluhu na tom má nejenom kvalita realizovaných projektů a vysoká úroveň poskytovaných služeb, ale i smysl pro fair-play, zákaznický přístup a zejména zodpovědnost vůči společnosti i životnímu prostředí.  </w:t>
      </w:r>
    </w:p>
    <w:p w14:paraId="5EEE1998" w14:textId="77777777" w:rsidR="003C7E02" w:rsidRPr="00C34422" w:rsidRDefault="003C7E02" w:rsidP="004F6ABC">
      <w:pPr>
        <w:spacing w:line="360" w:lineRule="auto"/>
        <w:jc w:val="both"/>
        <w:rPr>
          <w:rFonts w:ascii="Arial" w:hAnsi="Arial" w:cs="Arial"/>
          <w:i/>
          <w:sz w:val="20"/>
          <w:szCs w:val="20"/>
        </w:rPr>
      </w:pPr>
    </w:p>
    <w:sectPr w:rsidR="003C7E02" w:rsidRPr="00C34422" w:rsidSect="008F5CE6">
      <w:pgSz w:w="11906" w:h="16838"/>
      <w:pgMar w:top="568"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rial">
    <w:panose1 w:val="020B0604020202020204"/>
    <w:charset w:val="00"/>
    <w:family w:val="swiss"/>
    <w:pitch w:val="variable"/>
    <w:sig w:usb0="E0002AFF" w:usb1="C0007843"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0ED"/>
    <w:rsid w:val="00003E53"/>
    <w:rsid w:val="00044E2F"/>
    <w:rsid w:val="00076F14"/>
    <w:rsid w:val="000A0DD7"/>
    <w:rsid w:val="000A27CA"/>
    <w:rsid w:val="000B0372"/>
    <w:rsid w:val="000E3F77"/>
    <w:rsid w:val="00103182"/>
    <w:rsid w:val="00106E8C"/>
    <w:rsid w:val="001110D2"/>
    <w:rsid w:val="001261FC"/>
    <w:rsid w:val="001309D5"/>
    <w:rsid w:val="001309FF"/>
    <w:rsid w:val="00141102"/>
    <w:rsid w:val="00153DB9"/>
    <w:rsid w:val="00166412"/>
    <w:rsid w:val="001924A9"/>
    <w:rsid w:val="00195C00"/>
    <w:rsid w:val="001B07D4"/>
    <w:rsid w:val="001B5E1D"/>
    <w:rsid w:val="001C11C9"/>
    <w:rsid w:val="001E2E59"/>
    <w:rsid w:val="001F359E"/>
    <w:rsid w:val="00231A26"/>
    <w:rsid w:val="0023303E"/>
    <w:rsid w:val="00247892"/>
    <w:rsid w:val="0026033A"/>
    <w:rsid w:val="00266191"/>
    <w:rsid w:val="002827A3"/>
    <w:rsid w:val="0029483B"/>
    <w:rsid w:val="002B0065"/>
    <w:rsid w:val="002B0E0B"/>
    <w:rsid w:val="002C073B"/>
    <w:rsid w:val="002D6632"/>
    <w:rsid w:val="002F14C0"/>
    <w:rsid w:val="0031300E"/>
    <w:rsid w:val="00313103"/>
    <w:rsid w:val="00325AE7"/>
    <w:rsid w:val="00325C6A"/>
    <w:rsid w:val="003327F5"/>
    <w:rsid w:val="00343EBB"/>
    <w:rsid w:val="00344584"/>
    <w:rsid w:val="00347BF5"/>
    <w:rsid w:val="003521A0"/>
    <w:rsid w:val="003C0703"/>
    <w:rsid w:val="003C7E02"/>
    <w:rsid w:val="003D57C3"/>
    <w:rsid w:val="003E64C2"/>
    <w:rsid w:val="003E7D03"/>
    <w:rsid w:val="003F1CF2"/>
    <w:rsid w:val="003F5DD7"/>
    <w:rsid w:val="0040721E"/>
    <w:rsid w:val="004268A5"/>
    <w:rsid w:val="00441499"/>
    <w:rsid w:val="00443BE7"/>
    <w:rsid w:val="00472932"/>
    <w:rsid w:val="00491682"/>
    <w:rsid w:val="004A0B94"/>
    <w:rsid w:val="004B391C"/>
    <w:rsid w:val="004C1B48"/>
    <w:rsid w:val="004C4C33"/>
    <w:rsid w:val="004D1607"/>
    <w:rsid w:val="004D589A"/>
    <w:rsid w:val="004E76BF"/>
    <w:rsid w:val="004F2899"/>
    <w:rsid w:val="004F442B"/>
    <w:rsid w:val="004F6ABC"/>
    <w:rsid w:val="00540C90"/>
    <w:rsid w:val="005437B6"/>
    <w:rsid w:val="005629F6"/>
    <w:rsid w:val="005700E0"/>
    <w:rsid w:val="00583DAD"/>
    <w:rsid w:val="00587A47"/>
    <w:rsid w:val="005A501E"/>
    <w:rsid w:val="00614A5E"/>
    <w:rsid w:val="00616A0D"/>
    <w:rsid w:val="006370BB"/>
    <w:rsid w:val="006403CB"/>
    <w:rsid w:val="0065062F"/>
    <w:rsid w:val="00692454"/>
    <w:rsid w:val="006A5F12"/>
    <w:rsid w:val="006B4546"/>
    <w:rsid w:val="006C0709"/>
    <w:rsid w:val="006C0D28"/>
    <w:rsid w:val="006C562B"/>
    <w:rsid w:val="006E7C3F"/>
    <w:rsid w:val="006F7FDE"/>
    <w:rsid w:val="0074044A"/>
    <w:rsid w:val="00752AE1"/>
    <w:rsid w:val="00773ECD"/>
    <w:rsid w:val="007B786B"/>
    <w:rsid w:val="007E108D"/>
    <w:rsid w:val="00804045"/>
    <w:rsid w:val="00817439"/>
    <w:rsid w:val="00817B69"/>
    <w:rsid w:val="00835F73"/>
    <w:rsid w:val="00867E14"/>
    <w:rsid w:val="00880578"/>
    <w:rsid w:val="0088359C"/>
    <w:rsid w:val="00896AEC"/>
    <w:rsid w:val="008A6260"/>
    <w:rsid w:val="008A630A"/>
    <w:rsid w:val="008E4FC4"/>
    <w:rsid w:val="008E548D"/>
    <w:rsid w:val="008F01BA"/>
    <w:rsid w:val="008F5CE6"/>
    <w:rsid w:val="00904D6C"/>
    <w:rsid w:val="0090645F"/>
    <w:rsid w:val="00914663"/>
    <w:rsid w:val="009337EC"/>
    <w:rsid w:val="00934420"/>
    <w:rsid w:val="009434BF"/>
    <w:rsid w:val="0095558E"/>
    <w:rsid w:val="009769EA"/>
    <w:rsid w:val="009815DF"/>
    <w:rsid w:val="00984AA7"/>
    <w:rsid w:val="00994F45"/>
    <w:rsid w:val="009D3A4B"/>
    <w:rsid w:val="009E124B"/>
    <w:rsid w:val="009F1671"/>
    <w:rsid w:val="009F78A4"/>
    <w:rsid w:val="00A027F0"/>
    <w:rsid w:val="00A146F9"/>
    <w:rsid w:val="00A277DB"/>
    <w:rsid w:val="00AA1780"/>
    <w:rsid w:val="00AA4798"/>
    <w:rsid w:val="00AB1078"/>
    <w:rsid w:val="00AE4882"/>
    <w:rsid w:val="00B04BEB"/>
    <w:rsid w:val="00B10F1C"/>
    <w:rsid w:val="00B362EF"/>
    <w:rsid w:val="00B65E57"/>
    <w:rsid w:val="00B84852"/>
    <w:rsid w:val="00B939CB"/>
    <w:rsid w:val="00BA1971"/>
    <w:rsid w:val="00BA5B66"/>
    <w:rsid w:val="00BD4FAD"/>
    <w:rsid w:val="00BF0D69"/>
    <w:rsid w:val="00BF49A5"/>
    <w:rsid w:val="00C10798"/>
    <w:rsid w:val="00C12C64"/>
    <w:rsid w:val="00C173CD"/>
    <w:rsid w:val="00C2586A"/>
    <w:rsid w:val="00C34422"/>
    <w:rsid w:val="00C44683"/>
    <w:rsid w:val="00C56B68"/>
    <w:rsid w:val="00C70C59"/>
    <w:rsid w:val="00C72E25"/>
    <w:rsid w:val="00C74A81"/>
    <w:rsid w:val="00C755E8"/>
    <w:rsid w:val="00C825F7"/>
    <w:rsid w:val="00C9466E"/>
    <w:rsid w:val="00CA71E9"/>
    <w:rsid w:val="00CE63E0"/>
    <w:rsid w:val="00CF7528"/>
    <w:rsid w:val="00D07643"/>
    <w:rsid w:val="00D447FC"/>
    <w:rsid w:val="00D52A9C"/>
    <w:rsid w:val="00D5456E"/>
    <w:rsid w:val="00D569F5"/>
    <w:rsid w:val="00D600ED"/>
    <w:rsid w:val="00D75535"/>
    <w:rsid w:val="00DA6829"/>
    <w:rsid w:val="00DC4C10"/>
    <w:rsid w:val="00DC524A"/>
    <w:rsid w:val="00DD3CE4"/>
    <w:rsid w:val="00DF7415"/>
    <w:rsid w:val="00E01E61"/>
    <w:rsid w:val="00E023C7"/>
    <w:rsid w:val="00E163E4"/>
    <w:rsid w:val="00E2147C"/>
    <w:rsid w:val="00E316E3"/>
    <w:rsid w:val="00E43F59"/>
    <w:rsid w:val="00E62DA8"/>
    <w:rsid w:val="00E661D7"/>
    <w:rsid w:val="00E70917"/>
    <w:rsid w:val="00E8381B"/>
    <w:rsid w:val="00EB1CEF"/>
    <w:rsid w:val="00EC516F"/>
    <w:rsid w:val="00F05517"/>
    <w:rsid w:val="00F30A0C"/>
    <w:rsid w:val="00F361AE"/>
    <w:rsid w:val="00F5066B"/>
    <w:rsid w:val="00F70401"/>
    <w:rsid w:val="00F92797"/>
    <w:rsid w:val="00F94125"/>
    <w:rsid w:val="00F94778"/>
    <w:rsid w:val="00FA24F8"/>
    <w:rsid w:val="00FA5593"/>
    <w:rsid w:val="00FB08E6"/>
    <w:rsid w:val="00FB6E5D"/>
    <w:rsid w:val="00FC4B75"/>
    <w:rsid w:val="00FD6354"/>
    <w:rsid w:val="00FD6643"/>
    <w:rsid w:val="00FE4CA6"/>
    <w:rsid w:val="3A3E772D"/>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A2F63FE"/>
  <w15:docId w15:val="{BB8E685C-9E59-4B17-983E-59B2DBA501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cs-CZ" w:eastAsia="ja-JP"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D600ED"/>
    <w:rPr>
      <w:sz w:val="22"/>
      <w:szCs w:val="22"/>
      <w:lang w:eastAsia="cs-CZ"/>
    </w:rPr>
  </w:style>
  <w:style w:type="paragraph" w:styleId="Nadpis1">
    <w:name w:val="heading 1"/>
    <w:basedOn w:val="Normln"/>
    <w:next w:val="Normln"/>
    <w:link w:val="Nadpis1Char"/>
    <w:uiPriority w:val="99"/>
    <w:qFormat/>
    <w:rsid w:val="00B04BEB"/>
    <w:pPr>
      <w:keepNext/>
      <w:keepLines/>
      <w:spacing w:before="480" w:line="360" w:lineRule="auto"/>
      <w:outlineLvl w:val="0"/>
    </w:pPr>
    <w:rPr>
      <w:rFonts w:ascii="Cambria" w:eastAsia="Times New Roman" w:hAnsi="Cambria"/>
      <w:b/>
      <w:bCs/>
      <w:sz w:val="28"/>
      <w:szCs w:val="28"/>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9"/>
    <w:locked/>
    <w:rsid w:val="00B04BEB"/>
    <w:rPr>
      <w:rFonts w:ascii="Cambria" w:hAnsi="Cambria" w:cs="Times New Roman"/>
      <w:b/>
      <w:bCs/>
      <w:sz w:val="28"/>
      <w:szCs w:val="28"/>
    </w:rPr>
  </w:style>
  <w:style w:type="paragraph" w:styleId="Textbubliny">
    <w:name w:val="Balloon Text"/>
    <w:basedOn w:val="Normln"/>
    <w:link w:val="TextbublinyChar"/>
    <w:uiPriority w:val="99"/>
    <w:semiHidden/>
    <w:rsid w:val="00D600ED"/>
    <w:rPr>
      <w:rFonts w:ascii="Tahoma" w:hAnsi="Tahoma" w:cs="Tahoma"/>
      <w:sz w:val="16"/>
      <w:szCs w:val="16"/>
    </w:rPr>
  </w:style>
  <w:style w:type="character" w:customStyle="1" w:styleId="TextbublinyChar">
    <w:name w:val="Text bubliny Char"/>
    <w:link w:val="Textbubliny"/>
    <w:uiPriority w:val="99"/>
    <w:semiHidden/>
    <w:locked/>
    <w:rsid w:val="00D600ED"/>
    <w:rPr>
      <w:rFonts w:ascii="Tahoma" w:hAnsi="Tahoma" w:cs="Tahoma"/>
      <w:sz w:val="16"/>
      <w:szCs w:val="16"/>
      <w:lang w:eastAsia="cs-CZ"/>
    </w:rPr>
  </w:style>
  <w:style w:type="paragraph" w:styleId="Zkladntext2">
    <w:name w:val="Body Text 2"/>
    <w:basedOn w:val="Normln"/>
    <w:link w:val="Zkladntext2Char"/>
    <w:uiPriority w:val="99"/>
    <w:rsid w:val="00D600ED"/>
    <w:pPr>
      <w:spacing w:after="120" w:line="480" w:lineRule="auto"/>
    </w:pPr>
    <w:rPr>
      <w:rFonts w:ascii="Times New Roman" w:hAnsi="Times New Roman"/>
      <w:sz w:val="24"/>
      <w:szCs w:val="24"/>
    </w:rPr>
  </w:style>
  <w:style w:type="character" w:customStyle="1" w:styleId="Zkladntext2Char">
    <w:name w:val="Základní text 2 Char"/>
    <w:link w:val="Zkladntext2"/>
    <w:uiPriority w:val="99"/>
    <w:locked/>
    <w:rsid w:val="00D600ED"/>
    <w:rPr>
      <w:rFonts w:ascii="Times New Roman" w:hAnsi="Times New Roman" w:cs="Times New Roman"/>
      <w:sz w:val="24"/>
      <w:szCs w:val="24"/>
    </w:rPr>
  </w:style>
  <w:style w:type="character" w:styleId="Hypertextovodkaz">
    <w:name w:val="Hyperlink"/>
    <w:uiPriority w:val="99"/>
    <w:rsid w:val="00D600ED"/>
    <w:rPr>
      <w:rFonts w:cs="Times New Roman"/>
      <w:color w:val="0000FF"/>
      <w:u w:val="single"/>
    </w:rPr>
  </w:style>
  <w:style w:type="paragraph" w:styleId="Prosttext">
    <w:name w:val="Plain Text"/>
    <w:basedOn w:val="Normln"/>
    <w:link w:val="ProsttextChar"/>
    <w:uiPriority w:val="99"/>
    <w:rsid w:val="00D600ED"/>
    <w:rPr>
      <w:rFonts w:ascii="Consolas" w:eastAsia="Times New Roman" w:hAnsi="Consolas"/>
      <w:sz w:val="21"/>
      <w:szCs w:val="21"/>
    </w:rPr>
  </w:style>
  <w:style w:type="character" w:customStyle="1" w:styleId="ProsttextChar">
    <w:name w:val="Prostý text Char"/>
    <w:link w:val="Prosttext"/>
    <w:uiPriority w:val="99"/>
    <w:locked/>
    <w:rsid w:val="00D600ED"/>
    <w:rPr>
      <w:rFonts w:ascii="Consolas" w:hAnsi="Consolas" w:cs="Times New Roman"/>
      <w:sz w:val="21"/>
      <w:szCs w:val="21"/>
      <w:lang w:eastAsia="cs-CZ"/>
    </w:rPr>
  </w:style>
  <w:style w:type="character" w:styleId="Odkaznakoment">
    <w:name w:val="annotation reference"/>
    <w:uiPriority w:val="99"/>
    <w:semiHidden/>
    <w:rsid w:val="00B04BEB"/>
    <w:rPr>
      <w:rFonts w:cs="Times New Roman"/>
      <w:sz w:val="16"/>
      <w:szCs w:val="16"/>
    </w:rPr>
  </w:style>
  <w:style w:type="paragraph" w:styleId="Textkomente">
    <w:name w:val="annotation text"/>
    <w:basedOn w:val="Normln"/>
    <w:link w:val="TextkomenteChar"/>
    <w:uiPriority w:val="99"/>
    <w:semiHidden/>
    <w:rsid w:val="00B04BEB"/>
    <w:rPr>
      <w:sz w:val="20"/>
      <w:szCs w:val="20"/>
    </w:rPr>
  </w:style>
  <w:style w:type="character" w:customStyle="1" w:styleId="TextkomenteChar">
    <w:name w:val="Text komentáře Char"/>
    <w:link w:val="Textkomente"/>
    <w:uiPriority w:val="99"/>
    <w:semiHidden/>
    <w:locked/>
    <w:rsid w:val="00B04BEB"/>
    <w:rPr>
      <w:rFonts w:ascii="Calibri" w:hAnsi="Calibri" w:cs="Times New Roman"/>
      <w:sz w:val="20"/>
      <w:szCs w:val="20"/>
      <w:lang w:eastAsia="cs-CZ"/>
    </w:rPr>
  </w:style>
  <w:style w:type="paragraph" w:styleId="Pedmtkomente">
    <w:name w:val="annotation subject"/>
    <w:basedOn w:val="Textkomente"/>
    <w:next w:val="Textkomente"/>
    <w:link w:val="PedmtkomenteChar"/>
    <w:uiPriority w:val="99"/>
    <w:semiHidden/>
    <w:rsid w:val="00B04BEB"/>
    <w:rPr>
      <w:b/>
      <w:bCs/>
    </w:rPr>
  </w:style>
  <w:style w:type="character" w:customStyle="1" w:styleId="PedmtkomenteChar">
    <w:name w:val="Předmět komentáře Char"/>
    <w:link w:val="Pedmtkomente"/>
    <w:uiPriority w:val="99"/>
    <w:semiHidden/>
    <w:locked/>
    <w:rsid w:val="00B04BEB"/>
    <w:rPr>
      <w:rFonts w:ascii="Calibri" w:hAnsi="Calibri" w:cs="Times New Roman"/>
      <w:b/>
      <w:bCs/>
      <w:sz w:val="20"/>
      <w:szCs w:val="20"/>
      <w:lang w:eastAsia="cs-CZ"/>
    </w:rPr>
  </w:style>
  <w:style w:type="paragraph" w:styleId="Revize">
    <w:name w:val="Revision"/>
    <w:hidden/>
    <w:uiPriority w:val="99"/>
    <w:semiHidden/>
    <w:rsid w:val="009769EA"/>
    <w:rPr>
      <w:sz w:val="22"/>
      <w:szCs w:val="22"/>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0796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Kristyna.Samkova@Passerinvest.cz"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hyperlink" Target="http://www.krcakzije.cz/"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hyperlink" Target="https://www.bbcentrum.cz/" TargetMode="External"/><Relationship Id="rId5" Type="http://schemas.openxmlformats.org/officeDocument/2006/relationships/image" Target="media/image1.png"/><Relationship Id="rId10" Type="http://schemas.openxmlformats.org/officeDocument/2006/relationships/hyperlink" Target="https://www.passerinvest.cz/" TargetMode="External"/><Relationship Id="rId4" Type="http://schemas.openxmlformats.org/officeDocument/2006/relationships/webSettings" Target="webSettings.xml"/><Relationship Id="rId9" Type="http://schemas.openxmlformats.org/officeDocument/2006/relationships/hyperlink" Target="http://www.bbcentrum.cz"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1E82CD-63EC-476C-A680-1F91651B6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Pages>
  <Words>591</Words>
  <Characters>3489</Characters>
  <Application>Microsoft Office Word</Application>
  <DocSecurity>0</DocSecurity>
  <Lines>29</Lines>
  <Paragraphs>8</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4072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Sarka Vondrackova</dc:creator>
  <cp:keywords/>
  <dc:description/>
  <cp:lastModifiedBy>Nikola Spurná</cp:lastModifiedBy>
  <cp:revision>10</cp:revision>
  <cp:lastPrinted>2014-10-01T18:18:00Z</cp:lastPrinted>
  <dcterms:created xsi:type="dcterms:W3CDTF">2021-05-12T13:56:00Z</dcterms:created>
  <dcterms:modified xsi:type="dcterms:W3CDTF">2021-05-17T08:19:00Z</dcterms:modified>
</cp:coreProperties>
</file>